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898D" w14:textId="77777777" w:rsidR="00E71EEF" w:rsidRPr="00E71EEF" w:rsidRDefault="00E71EEF" w:rsidP="00E71EEF">
      <w:r w:rsidRPr="00E71EEF">
        <w:rPr>
          <w:b/>
          <w:bCs/>
        </w:rPr>
        <w:t>TO: My Boss</w:t>
      </w:r>
      <w:r w:rsidRPr="00E71EEF">
        <w:rPr>
          <w:b/>
          <w:bCs/>
        </w:rPr>
        <w:br/>
        <w:t>FROM: Me, a Forward-Thinking Web Professional</w:t>
      </w:r>
      <w:r w:rsidRPr="00E71EEF">
        <w:rPr>
          <w:b/>
          <w:bCs/>
        </w:rPr>
        <w:br/>
        <w:t>SUBJECT: Justification to Attend the NAGW National Conference</w:t>
      </w:r>
    </w:p>
    <w:p w14:paraId="7F80AAEE" w14:textId="77777777" w:rsidR="00E71EEF" w:rsidRPr="00E71EEF" w:rsidRDefault="00E71EEF" w:rsidP="00E71EEF">
      <w:r w:rsidRPr="00E71EEF">
        <w:t>Dear [Boss’s Name],</w:t>
      </w:r>
    </w:p>
    <w:p w14:paraId="062A5BF5" w14:textId="77777777" w:rsidR="00E71EEF" w:rsidRPr="00E71EEF" w:rsidRDefault="00E71EEF" w:rsidP="00E71EEF">
      <w:r w:rsidRPr="00E71EEF">
        <w:t>After careful consideration (and some passionate internal dialogue), I’m formally requesting approval to attend the </w:t>
      </w:r>
      <w:r w:rsidRPr="00E71EEF">
        <w:rPr>
          <w:b/>
          <w:bCs/>
        </w:rPr>
        <w:t>2025 NAGW National Conference</w:t>
      </w:r>
      <w:r w:rsidRPr="00E71EEF">
        <w:t>—the only event exclusively for local government web professionals.</w:t>
      </w:r>
    </w:p>
    <w:p w14:paraId="22168445" w14:textId="77777777" w:rsidR="00E71EEF" w:rsidRPr="00E71EEF" w:rsidRDefault="00E71EEF" w:rsidP="00E71EEF">
      <w:r w:rsidRPr="00E71EEF">
        <w:rPr>
          <w:b/>
          <w:bCs/>
        </w:rPr>
        <w:t>Why this matters:</w:t>
      </w:r>
    </w:p>
    <w:p w14:paraId="54DD22BB" w14:textId="77777777" w:rsidR="00E71EEF" w:rsidRPr="00E71EEF" w:rsidRDefault="00E71EEF" w:rsidP="00E71EEF">
      <w:pPr>
        <w:numPr>
          <w:ilvl w:val="0"/>
          <w:numId w:val="1"/>
        </w:numPr>
      </w:pPr>
      <w:r w:rsidRPr="00E71EEF">
        <w:t>I’ll gain </w:t>
      </w:r>
      <w:r w:rsidRPr="00E71EEF">
        <w:rPr>
          <w:i/>
          <w:iCs/>
        </w:rPr>
        <w:t>actionable strategies</w:t>
      </w:r>
      <w:r w:rsidRPr="00E71EEF">
        <w:t> on accessibility, AI, digital services, and web governance that I can bring back and apply immediately.</w:t>
      </w:r>
    </w:p>
    <w:p w14:paraId="428A4DB4" w14:textId="77777777" w:rsidR="00E71EEF" w:rsidRPr="00E71EEF" w:rsidRDefault="00E71EEF" w:rsidP="00E71EEF">
      <w:pPr>
        <w:numPr>
          <w:ilvl w:val="0"/>
          <w:numId w:val="1"/>
        </w:numPr>
      </w:pPr>
      <w:r w:rsidRPr="00E71EEF">
        <w:t>I’ll connect with peers from across the country tackling the same challenges we face—and learn how they’re solving them.</w:t>
      </w:r>
    </w:p>
    <w:p w14:paraId="4ED3D033" w14:textId="77777777" w:rsidR="00E71EEF" w:rsidRPr="00E71EEF" w:rsidRDefault="00E71EEF" w:rsidP="00E71EEF">
      <w:pPr>
        <w:numPr>
          <w:ilvl w:val="0"/>
          <w:numId w:val="1"/>
        </w:numPr>
      </w:pPr>
      <w:r w:rsidRPr="00E71EEF">
        <w:t>Sessions are focused on real, practical solutions: from writing accessible content and modernizing forms to managing vendor platforms and navigating DOJ web compliance.</w:t>
      </w:r>
    </w:p>
    <w:p w14:paraId="2EE71E41" w14:textId="77777777" w:rsidR="00E71EEF" w:rsidRPr="00E71EEF" w:rsidRDefault="00E71EEF" w:rsidP="00E71EEF">
      <w:r w:rsidRPr="00E71EEF">
        <w:rPr>
          <w:b/>
          <w:bCs/>
        </w:rPr>
        <w:t>What we get out of it:</w:t>
      </w:r>
    </w:p>
    <w:p w14:paraId="73806266" w14:textId="77777777" w:rsidR="00E71EEF" w:rsidRPr="00E71EEF" w:rsidRDefault="00E71EEF" w:rsidP="00E71EEF">
      <w:pPr>
        <w:numPr>
          <w:ilvl w:val="0"/>
          <w:numId w:val="2"/>
        </w:numPr>
      </w:pPr>
      <w:r w:rsidRPr="00E71EEF">
        <w:t>A better, smarter, more efficient web presence.</w:t>
      </w:r>
    </w:p>
    <w:p w14:paraId="1F4BEB80" w14:textId="77777777" w:rsidR="00E71EEF" w:rsidRPr="00E71EEF" w:rsidRDefault="00E71EEF" w:rsidP="00E71EEF">
      <w:pPr>
        <w:numPr>
          <w:ilvl w:val="0"/>
          <w:numId w:val="2"/>
        </w:numPr>
      </w:pPr>
      <w:r w:rsidRPr="00E71EEF">
        <w:t>Fewer PDFs (and you know how I feel about those).</w:t>
      </w:r>
    </w:p>
    <w:p w14:paraId="3E965E7F" w14:textId="77777777" w:rsidR="00E71EEF" w:rsidRPr="00E71EEF" w:rsidRDefault="00E71EEF" w:rsidP="00E71EEF">
      <w:pPr>
        <w:numPr>
          <w:ilvl w:val="0"/>
          <w:numId w:val="2"/>
        </w:numPr>
      </w:pPr>
      <w:r w:rsidRPr="00E71EEF">
        <w:t>Insights into AI, automation, and emerging tools to reduce workload and improve public service.</w:t>
      </w:r>
    </w:p>
    <w:p w14:paraId="29B4158A" w14:textId="77777777" w:rsidR="00E71EEF" w:rsidRPr="00E71EEF" w:rsidRDefault="00E71EEF" w:rsidP="00E71EEF">
      <w:pPr>
        <w:numPr>
          <w:ilvl w:val="0"/>
          <w:numId w:val="2"/>
        </w:numPr>
      </w:pPr>
      <w:r w:rsidRPr="00E71EEF">
        <w:t>Professional development for me, value for our whole organization.</w:t>
      </w:r>
    </w:p>
    <w:p w14:paraId="7CAB1C15" w14:textId="77777777" w:rsidR="00E71EEF" w:rsidRPr="00E71EEF" w:rsidRDefault="00E71EEF" w:rsidP="00E71EEF">
      <w:r w:rsidRPr="00E71EEF">
        <w:t>Cost-effective, content-rich, and tailored to the exact work I do. It’s not a boondoggle—it’s a blueprint.</w:t>
      </w:r>
    </w:p>
    <w:p w14:paraId="4B61405F" w14:textId="77777777" w:rsidR="00E71EEF" w:rsidRPr="00E71EEF" w:rsidRDefault="00E71EEF" w:rsidP="00E71EEF">
      <w:r w:rsidRPr="00E71EEF">
        <w:t>Respectfully submitted,</w:t>
      </w:r>
      <w:r w:rsidRPr="00E71EEF">
        <w:br/>
        <w:t>[Your Name]</w:t>
      </w:r>
      <w:r w:rsidRPr="00E71EEF">
        <w:br/>
        <w:t>Future Conference Attendee (with your approval)</w:t>
      </w:r>
    </w:p>
    <w:p w14:paraId="4C669F53" w14:textId="77777777" w:rsidR="002959B2" w:rsidRDefault="002959B2"/>
    <w:sectPr w:rsidR="0029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0D3"/>
    <w:multiLevelType w:val="multilevel"/>
    <w:tmpl w:val="3FC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76DF7"/>
    <w:multiLevelType w:val="multilevel"/>
    <w:tmpl w:val="F30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85501">
    <w:abstractNumId w:val="0"/>
  </w:num>
  <w:num w:numId="2" w16cid:durableId="31899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F"/>
    <w:rsid w:val="0027627C"/>
    <w:rsid w:val="002959B2"/>
    <w:rsid w:val="00444EFD"/>
    <w:rsid w:val="00596871"/>
    <w:rsid w:val="00900B00"/>
    <w:rsid w:val="00B000D2"/>
    <w:rsid w:val="00C87B37"/>
    <w:rsid w:val="00DF402D"/>
    <w:rsid w:val="00E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1E87D"/>
  <w15:chartTrackingRefBased/>
  <w15:docId w15:val="{69436BA6-AE78-F849-B274-6BE4A76D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7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4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6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2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Chapman</dc:creator>
  <cp:keywords/>
  <dc:description/>
  <cp:lastModifiedBy>Jennifer Chapman</cp:lastModifiedBy>
  <cp:revision>1</cp:revision>
  <dcterms:created xsi:type="dcterms:W3CDTF">2025-06-03T01:29:00Z</dcterms:created>
  <dcterms:modified xsi:type="dcterms:W3CDTF">2025-06-03T01:29:00Z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2025-06-03T01:29:37Z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d3455322-adc7-4f4c-9d1e-4a20e81e6c1b</vt:lpwstr>
  </property>
  <property fmtid="{D5CDD505-2E9C-101B-9397-08002B2CF9AE}" pid="7" name="MSIP_Label_defa4170-0d19-0005-0004-bc88714345d2_ActionId">
    <vt:lpwstr>b3438770-e6dd-4b5a-8912-2ae3f7fca500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